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27EF" w14:textId="361829F3" w:rsidR="00D6589B" w:rsidRDefault="00FC51A6" w:rsidP="008E1874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Screen Queensland is a Prop</w:t>
      </w:r>
      <w:r w:rsidR="00E24F24">
        <w:rPr>
          <w:rFonts w:ascii="Arial" w:hAnsi="Arial" w:cs="Arial"/>
          <w:bCs/>
          <w:spacing w:val="-3"/>
          <w:sz w:val="22"/>
          <w:szCs w:val="22"/>
        </w:rPr>
        <w:t xml:space="preserve">rietary Company Limited by Shares, with </w:t>
      </w:r>
      <w:r w:rsidR="004C761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24F24">
        <w:rPr>
          <w:rFonts w:ascii="Arial" w:hAnsi="Arial" w:cs="Arial"/>
          <w:bCs/>
          <w:spacing w:val="-3"/>
          <w:sz w:val="22"/>
          <w:szCs w:val="22"/>
        </w:rPr>
        <w:t>S</w:t>
      </w:r>
      <w:r w:rsidR="004C7612">
        <w:rPr>
          <w:rFonts w:ascii="Arial" w:hAnsi="Arial" w:cs="Arial"/>
          <w:bCs/>
          <w:spacing w:val="-3"/>
          <w:sz w:val="22"/>
          <w:szCs w:val="22"/>
        </w:rPr>
        <w:t>t</w:t>
      </w:r>
      <w:r w:rsidR="00E24F24">
        <w:rPr>
          <w:rFonts w:ascii="Arial" w:hAnsi="Arial" w:cs="Arial"/>
          <w:bCs/>
          <w:spacing w:val="-3"/>
          <w:sz w:val="22"/>
          <w:szCs w:val="22"/>
        </w:rPr>
        <w:t xml:space="preserve">ate of Queensland as the sole </w:t>
      </w:r>
      <w:r w:rsidR="00891A20">
        <w:rPr>
          <w:rFonts w:ascii="Arial" w:hAnsi="Arial" w:cs="Arial"/>
          <w:bCs/>
          <w:spacing w:val="-3"/>
          <w:sz w:val="22"/>
          <w:szCs w:val="22"/>
        </w:rPr>
        <w:t>Member</w:t>
      </w:r>
      <w:r w:rsidR="00E24F2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2487447" w14:textId="4A435C02" w:rsidR="00E24F24" w:rsidRDefault="00E24F24" w:rsidP="008E1874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company’s </w:t>
      </w:r>
      <w:r w:rsidR="00A53944">
        <w:rPr>
          <w:rFonts w:ascii="Arial" w:hAnsi="Arial" w:cs="Arial"/>
          <w:bCs/>
          <w:spacing w:val="-3"/>
          <w:sz w:val="22"/>
          <w:szCs w:val="22"/>
        </w:rPr>
        <w:t xml:space="preserve">Constitution </w:t>
      </w:r>
      <w:r>
        <w:rPr>
          <w:rFonts w:ascii="Arial" w:hAnsi="Arial" w:cs="Arial"/>
          <w:bCs/>
          <w:spacing w:val="-3"/>
          <w:sz w:val="22"/>
          <w:szCs w:val="22"/>
        </w:rPr>
        <w:t>sets out the objects of the company:</w:t>
      </w:r>
    </w:p>
    <w:p w14:paraId="6B99E6E7" w14:textId="390154AF" w:rsidR="00E24F24" w:rsidRPr="00E24F24" w:rsidRDefault="00E24F24" w:rsidP="008E1874">
      <w:pPr>
        <w:pStyle w:val="ListParagraph"/>
        <w:numPr>
          <w:ilvl w:val="0"/>
          <w:numId w:val="3"/>
        </w:numPr>
        <w:spacing w:before="240" w:after="240"/>
        <w:ind w:left="851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24F24">
        <w:rPr>
          <w:rFonts w:ascii="Arial" w:hAnsi="Arial" w:cs="Arial"/>
          <w:bCs/>
          <w:spacing w:val="-3"/>
          <w:sz w:val="22"/>
          <w:szCs w:val="22"/>
        </w:rPr>
        <w:t>to increase the level of film and television production in Queensland;</w:t>
      </w:r>
    </w:p>
    <w:p w14:paraId="743FD1D4" w14:textId="72DC0CD7" w:rsidR="00E24F24" w:rsidRDefault="00E24F24" w:rsidP="008E1874">
      <w:pPr>
        <w:pStyle w:val="ListParagraph"/>
        <w:numPr>
          <w:ilvl w:val="0"/>
          <w:numId w:val="3"/>
        </w:numPr>
        <w:spacing w:before="240" w:after="240"/>
        <w:ind w:left="851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24F24">
        <w:rPr>
          <w:rFonts w:ascii="Arial" w:hAnsi="Arial" w:cs="Arial"/>
          <w:bCs/>
          <w:spacing w:val="-3"/>
          <w:sz w:val="22"/>
          <w:szCs w:val="22"/>
        </w:rPr>
        <w:t>to develop and maintain creative infrastructure in Queensland for the film and television production industry;</w:t>
      </w:r>
    </w:p>
    <w:p w14:paraId="7EE59940" w14:textId="5EC58B7D" w:rsidR="00E24F24" w:rsidRDefault="00E24F24" w:rsidP="008E1874">
      <w:pPr>
        <w:pStyle w:val="ListParagraph"/>
        <w:numPr>
          <w:ilvl w:val="0"/>
          <w:numId w:val="3"/>
        </w:numPr>
        <w:spacing w:before="240" w:after="240"/>
        <w:ind w:left="851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to develop and maintain an active and vibrant screen culture in Queensland; and </w:t>
      </w:r>
    </w:p>
    <w:p w14:paraId="28BB7604" w14:textId="3F1E84E4" w:rsidR="00E24F24" w:rsidRPr="009659D0" w:rsidRDefault="00E24F24" w:rsidP="008E1874">
      <w:pPr>
        <w:pStyle w:val="ListParagraph"/>
        <w:numPr>
          <w:ilvl w:val="0"/>
          <w:numId w:val="3"/>
        </w:numPr>
        <w:spacing w:before="240" w:after="240"/>
        <w:ind w:left="851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to make funding available to members of the domestic and foreign film industry whether through loan, grant, rebate, financial assistance, investment, investment loan or any other form of funding.</w:t>
      </w:r>
    </w:p>
    <w:p w14:paraId="058AE2FE" w14:textId="4D017421" w:rsidR="00E24F24" w:rsidRDefault="00D6589B" w:rsidP="008E1874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59D0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9659D0" w:rsidRPr="009659D0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="00E24F24">
        <w:rPr>
          <w:rFonts w:ascii="Arial" w:hAnsi="Arial" w:cs="Arial"/>
          <w:bCs/>
          <w:spacing w:val="-3"/>
          <w:sz w:val="22"/>
          <w:szCs w:val="22"/>
        </w:rPr>
        <w:t xml:space="preserve"> the intention </w:t>
      </w:r>
      <w:r w:rsidR="00A53944">
        <w:rPr>
          <w:rFonts w:ascii="Arial" w:hAnsi="Arial" w:cs="Arial"/>
          <w:bCs/>
          <w:spacing w:val="-3"/>
          <w:sz w:val="22"/>
          <w:szCs w:val="22"/>
        </w:rPr>
        <w:t xml:space="preserve">of the Premier and Minister for Trade </w:t>
      </w:r>
      <w:r w:rsidR="00E24F24">
        <w:rPr>
          <w:rFonts w:ascii="Arial" w:hAnsi="Arial" w:cs="Arial"/>
          <w:bCs/>
          <w:spacing w:val="-3"/>
          <w:sz w:val="22"/>
          <w:szCs w:val="22"/>
        </w:rPr>
        <w:t xml:space="preserve">to appoint Mr Dean Gibson as </w:t>
      </w:r>
      <w:r w:rsidR="007B2C82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E24F24">
        <w:rPr>
          <w:rFonts w:ascii="Arial" w:hAnsi="Arial" w:cs="Arial"/>
          <w:bCs/>
          <w:spacing w:val="-3"/>
          <w:sz w:val="22"/>
          <w:szCs w:val="22"/>
        </w:rPr>
        <w:t>Director of Screen Queensland Pty Ltd, for a term from the date of Ministerial approval up to and including 31 August 2021.</w:t>
      </w:r>
    </w:p>
    <w:p w14:paraId="2B4E096B" w14:textId="78685B69" w:rsidR="00E24F24" w:rsidRPr="00E24F24" w:rsidRDefault="00E24F24" w:rsidP="008E187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240" w:after="240"/>
        <w:ind w:left="357" w:hanging="35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24F24">
        <w:rPr>
          <w:rFonts w:ascii="Arial" w:hAnsi="Arial" w:cs="Arial"/>
          <w:i/>
          <w:sz w:val="22"/>
          <w:szCs w:val="22"/>
          <w:u w:val="single"/>
        </w:rPr>
        <w:t>Attachment</w:t>
      </w:r>
      <w:r w:rsidR="009659D0">
        <w:rPr>
          <w:rFonts w:ascii="Arial" w:hAnsi="Arial" w:cs="Arial"/>
          <w:i/>
          <w:sz w:val="22"/>
          <w:szCs w:val="22"/>
          <w:u w:val="single"/>
        </w:rPr>
        <w:t>s</w:t>
      </w:r>
    </w:p>
    <w:p w14:paraId="4779EA83" w14:textId="4ED16163" w:rsidR="00732E22" w:rsidRPr="008E1874" w:rsidRDefault="00E24F24" w:rsidP="008E1874">
      <w:pPr>
        <w:pStyle w:val="ListParagraph"/>
        <w:numPr>
          <w:ilvl w:val="0"/>
          <w:numId w:val="3"/>
        </w:numPr>
        <w:spacing w:before="240" w:after="240"/>
        <w:ind w:left="851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Nil. </w:t>
      </w:r>
    </w:p>
    <w:sectPr w:rsidR="00732E22" w:rsidRPr="008E1874" w:rsidSect="00EF49CC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BB457" w14:textId="77777777" w:rsidR="007E4AE7" w:rsidRDefault="007E4AE7" w:rsidP="00D6589B">
      <w:r>
        <w:separator/>
      </w:r>
    </w:p>
  </w:endnote>
  <w:endnote w:type="continuationSeparator" w:id="0">
    <w:p w14:paraId="0A46E4F4" w14:textId="77777777" w:rsidR="007E4AE7" w:rsidRDefault="007E4AE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DCE12" w14:textId="77777777" w:rsidR="007E4AE7" w:rsidRDefault="007E4AE7" w:rsidP="00D6589B">
      <w:r>
        <w:separator/>
      </w:r>
    </w:p>
  </w:footnote>
  <w:footnote w:type="continuationSeparator" w:id="0">
    <w:p w14:paraId="0897DC07" w14:textId="77777777" w:rsidR="007E4AE7" w:rsidRDefault="007E4AE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AFC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5B1DD3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380FC26" w14:textId="68661B5A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C51A6">
      <w:rPr>
        <w:rFonts w:ascii="Arial" w:hAnsi="Arial" w:cs="Arial"/>
        <w:b/>
        <w:color w:val="auto"/>
        <w:sz w:val="22"/>
        <w:szCs w:val="22"/>
        <w:lang w:eastAsia="en-US"/>
      </w:rPr>
      <w:t>November 2019</w:t>
    </w:r>
  </w:p>
  <w:p w14:paraId="5655FDDE" w14:textId="3AF05899" w:rsidR="00CB1501" w:rsidRPr="009659D0" w:rsidRDefault="00256AD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659D0">
      <w:rPr>
        <w:rFonts w:ascii="Arial" w:hAnsi="Arial" w:cs="Arial"/>
        <w:b/>
        <w:bCs/>
        <w:sz w:val="22"/>
        <w:szCs w:val="22"/>
        <w:u w:val="single"/>
      </w:rPr>
      <w:t xml:space="preserve">Appointment of </w:t>
    </w:r>
    <w:r w:rsidR="00A53944">
      <w:rPr>
        <w:rFonts w:ascii="Arial" w:hAnsi="Arial" w:cs="Arial"/>
        <w:b/>
        <w:bCs/>
        <w:sz w:val="22"/>
        <w:szCs w:val="22"/>
        <w:u w:val="single"/>
      </w:rPr>
      <w:t xml:space="preserve">a </w:t>
    </w:r>
    <w:r w:rsidRPr="009659D0">
      <w:rPr>
        <w:rFonts w:ascii="Arial" w:hAnsi="Arial" w:cs="Arial"/>
        <w:b/>
        <w:bCs/>
        <w:sz w:val="22"/>
        <w:szCs w:val="22"/>
        <w:u w:val="single"/>
      </w:rPr>
      <w:t>Director of Screen Queensland Pty Ltd</w:t>
    </w:r>
  </w:p>
  <w:p w14:paraId="3BF9131A" w14:textId="27D10BE6" w:rsidR="00CB1501" w:rsidRPr="009659D0" w:rsidRDefault="00256AD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659D0"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5D5EA409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012F1"/>
    <w:multiLevelType w:val="hybridMultilevel"/>
    <w:tmpl w:val="C332DB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6966FC2E"/>
    <w:lvl w:ilvl="0" w:tplc="1834F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D9"/>
    <w:rsid w:val="00080F8F"/>
    <w:rsid w:val="000B68FB"/>
    <w:rsid w:val="0010384C"/>
    <w:rsid w:val="00152095"/>
    <w:rsid w:val="00174117"/>
    <w:rsid w:val="00246074"/>
    <w:rsid w:val="00256AD9"/>
    <w:rsid w:val="003A3BDD"/>
    <w:rsid w:val="0043543B"/>
    <w:rsid w:val="004C7612"/>
    <w:rsid w:val="00501C66"/>
    <w:rsid w:val="00550873"/>
    <w:rsid w:val="00613459"/>
    <w:rsid w:val="007265D0"/>
    <w:rsid w:val="00732E22"/>
    <w:rsid w:val="00741C20"/>
    <w:rsid w:val="007B2C82"/>
    <w:rsid w:val="007E4AE7"/>
    <w:rsid w:val="007F44F4"/>
    <w:rsid w:val="00891A20"/>
    <w:rsid w:val="008E1874"/>
    <w:rsid w:val="00904077"/>
    <w:rsid w:val="00937A4A"/>
    <w:rsid w:val="00956BC8"/>
    <w:rsid w:val="009659D0"/>
    <w:rsid w:val="00A53944"/>
    <w:rsid w:val="00B3642A"/>
    <w:rsid w:val="00B95A06"/>
    <w:rsid w:val="00C75E67"/>
    <w:rsid w:val="00CB1501"/>
    <w:rsid w:val="00CD5B88"/>
    <w:rsid w:val="00CD7A50"/>
    <w:rsid w:val="00CF0D8A"/>
    <w:rsid w:val="00D6589B"/>
    <w:rsid w:val="00E01FF7"/>
    <w:rsid w:val="00E24F24"/>
    <w:rsid w:val="00EF49CC"/>
    <w:rsid w:val="00F24A8A"/>
    <w:rsid w:val="00F45B99"/>
    <w:rsid w:val="00F94D48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3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pcqld.sharepoint.com/wordtemplates/Documents/DPC/Cabinet/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1FEFD-AB87-47E0-AA42-035A8357B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Cab%20Sub%20-%20Att%20-%20Proactive%20Release%20Summary.dotx</Template>
  <TotalTime>35</TotalTime>
  <Pages>1</Pages>
  <Words>142</Words>
  <Characters>746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886</CharactersWithSpaces>
  <SharedDoc>false</SharedDoc>
  <HyperlinkBase>https://www.cabinet.qld.gov.au/documents/2019/Nov/ApptsSQ/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10</cp:revision>
  <dcterms:created xsi:type="dcterms:W3CDTF">2019-10-21T06:05:00Z</dcterms:created>
  <dcterms:modified xsi:type="dcterms:W3CDTF">2020-04-02T00:16:00Z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